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A51" w:rsidRPr="006C0A51" w:rsidRDefault="006C0A51" w:rsidP="006C0A51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</w:r>
      <w:r w:rsidRPr="006C0A51">
        <w:rPr>
          <w:rFonts w:ascii="Calibri" w:eastAsia="Times New Roman" w:hAnsi="Calibri" w:cs="Calibri"/>
          <w:b/>
          <w:bCs/>
          <w:lang w:eastAsia="pl-PL"/>
        </w:rPr>
        <w:tab/>
        <w:t>Załącznik nr 5 do Regulaminu</w:t>
      </w:r>
    </w:p>
    <w:p w:rsidR="006C0A51" w:rsidRPr="006C0A51" w:rsidRDefault="006C0A51" w:rsidP="006C0A51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6C0A51" w:rsidRPr="006C0A51" w:rsidRDefault="006C0A51" w:rsidP="006C0A51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6C0A51" w:rsidRDefault="006C0A51" w:rsidP="006C0A51">
      <w:pPr>
        <w:suppressAutoHyphens/>
        <w:spacing w:after="240" w:line="240" w:lineRule="auto"/>
        <w:jc w:val="center"/>
        <w:rPr>
          <w:rFonts w:ascii="Calibri" w:eastAsia="Times New Roman" w:hAnsi="Calibri" w:cs="Calibri"/>
          <w:b/>
          <w:i/>
          <w:kern w:val="2"/>
          <w:sz w:val="24"/>
          <w:szCs w:val="24"/>
          <w:lang w:eastAsia="ar-SA"/>
        </w:rPr>
      </w:pPr>
    </w:p>
    <w:p w:rsidR="006C0A51" w:rsidRPr="006C0A51" w:rsidRDefault="006C0A51" w:rsidP="006C0A51">
      <w:pPr>
        <w:suppressAutoHyphens/>
        <w:spacing w:after="240" w:line="240" w:lineRule="auto"/>
        <w:jc w:val="center"/>
        <w:rPr>
          <w:rFonts w:ascii="Calibri" w:eastAsia="Times New Roman" w:hAnsi="Calibri" w:cs="Calibri"/>
          <w:b/>
          <w:i/>
          <w:kern w:val="2"/>
          <w:sz w:val="24"/>
          <w:szCs w:val="24"/>
          <w:lang w:eastAsia="ar-SA"/>
        </w:rPr>
      </w:pPr>
      <w:r w:rsidRPr="006C0A51">
        <w:rPr>
          <w:rFonts w:ascii="Calibri" w:eastAsia="Times New Roman" w:hAnsi="Calibri" w:cs="Calibri"/>
          <w:b/>
          <w:i/>
          <w:kern w:val="2"/>
          <w:sz w:val="24"/>
          <w:szCs w:val="24"/>
          <w:lang w:eastAsia="ar-SA"/>
        </w:rPr>
        <w:t>PRZEKAZANIE PRAW DO WIZERUNKU</w:t>
      </w:r>
    </w:p>
    <w:p w:rsidR="006C0A51" w:rsidRPr="006C0A51" w:rsidRDefault="006C0A51" w:rsidP="006C0A51">
      <w:pPr>
        <w:tabs>
          <w:tab w:val="left" w:pos="540"/>
          <w:tab w:val="left" w:pos="5940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:rsidR="006C0A51" w:rsidRPr="006C0A51" w:rsidRDefault="006C0A51" w:rsidP="006C0A51">
      <w:pPr>
        <w:tabs>
          <w:tab w:val="left" w:pos="540"/>
          <w:tab w:val="left" w:pos="5940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:rsidR="006C0A51" w:rsidRPr="001615AE" w:rsidRDefault="006C0A51" w:rsidP="00B34C65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6C0A51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C0A51">
        <w:rPr>
          <w:rFonts w:ascii="Calibri" w:eastAsia="Times New Roman" w:hAnsi="Calibri" w:cs="Calibri"/>
          <w:lang w:eastAsia="pl-PL"/>
        </w:rPr>
        <w:t xml:space="preserve">Oświadczam, </w:t>
      </w:r>
      <w:r w:rsidRPr="006C0A51">
        <w:rPr>
          <w:rFonts w:ascii="Calibri" w:eastAsia="Times New Roman" w:hAnsi="Calibri" w:cs="Calibri"/>
          <w:b/>
          <w:i/>
          <w:lang w:eastAsia="pl-PL"/>
        </w:rPr>
        <w:t xml:space="preserve">że wyrażam zgodę na nieodpłatne wykorzystanie i rozpowszechnienie mojego wizerunku </w:t>
      </w:r>
      <w:r w:rsidRPr="006C0A51">
        <w:rPr>
          <w:rFonts w:ascii="Calibri" w:eastAsia="Times New Roman" w:hAnsi="Calibri" w:cs="Calibri"/>
          <w:lang w:eastAsia="pl-PL"/>
        </w:rPr>
        <w:t>we wszystkich materiałach i publikacjach promocyjnych, informacyjnych i raportujących  dotycz</w:t>
      </w:r>
      <w:r w:rsidR="001615AE">
        <w:rPr>
          <w:rFonts w:ascii="Calibri" w:eastAsia="Times New Roman" w:hAnsi="Calibri" w:cs="Calibri"/>
          <w:lang w:eastAsia="pl-PL"/>
        </w:rPr>
        <w:t xml:space="preserve">ących realizowanego projektu </w:t>
      </w:r>
      <w:r w:rsidRPr="006C0A51">
        <w:rPr>
          <w:rFonts w:ascii="Calibri" w:eastAsia="Times New Roman" w:hAnsi="Calibri" w:cs="Calibri"/>
          <w:lang w:eastAsia="pl-PL"/>
        </w:rPr>
        <w:t xml:space="preserve">pn. </w:t>
      </w:r>
      <w:r w:rsidR="00B34C65" w:rsidRPr="00B34C65">
        <w:rPr>
          <w:rFonts w:ascii="Calibri" w:eastAsia="Times New Roman" w:hAnsi="Calibri" w:cs="Calibri"/>
          <w:lang w:eastAsia="pl-PL"/>
        </w:rPr>
        <w:t xml:space="preserve">„Modernizacja metod i treści kształcenia kierunku mechatronik w Zespole Szkół Elektronicznych i Telekomunikacyjnych w Olsztynie” nr Projektu RPWM.02.04.01-28-0110/16 </w:t>
      </w:r>
      <w:r w:rsidRPr="006C0A51">
        <w:rPr>
          <w:rFonts w:ascii="Calibri" w:eastAsia="Times New Roman" w:hAnsi="Calibri" w:cs="Calibri"/>
          <w:lang w:eastAsia="pl-PL"/>
        </w:rPr>
        <w:t xml:space="preserve">realizowanego </w:t>
      </w:r>
      <w:r w:rsidRPr="006C0A51">
        <w:rPr>
          <w:rFonts w:ascii="Calibri" w:eastAsia="Lucida Sans Unicode" w:hAnsi="Calibri" w:cs="Calibri"/>
          <w:kern w:val="1"/>
          <w:lang w:eastAsia="pl-PL"/>
        </w:rPr>
        <w:t xml:space="preserve">w ramach </w:t>
      </w:r>
      <w:r w:rsidRPr="006C0A51">
        <w:rPr>
          <w:rFonts w:ascii="Calibri" w:eastAsia="Lucida Sans Unicode" w:hAnsi="Calibri" w:cs="Calibri"/>
          <w:bCs/>
          <w:kern w:val="1"/>
          <w:lang w:eastAsia="pl-PL"/>
        </w:rPr>
        <w:t xml:space="preserve">Osi Priorytetowej </w:t>
      </w:r>
      <w:r w:rsidR="00AA6E76">
        <w:rPr>
          <w:rFonts w:ascii="Calibri" w:eastAsia="Lucida Sans Unicode" w:hAnsi="Calibri" w:cs="Calibri"/>
          <w:bCs/>
          <w:kern w:val="1"/>
          <w:lang w:eastAsia="pl-PL"/>
        </w:rPr>
        <w:t>2.</w:t>
      </w:r>
      <w:r w:rsidR="001615AE" w:rsidRPr="001615AE">
        <w:rPr>
          <w:rFonts w:ascii="Calibri" w:eastAsia="Lucida Sans Unicode" w:hAnsi="Calibri" w:cs="Calibri"/>
          <w:bCs/>
          <w:kern w:val="1"/>
          <w:lang w:eastAsia="pl-PL"/>
        </w:rPr>
        <w:t xml:space="preserve"> Kadry </w:t>
      </w:r>
      <w:r w:rsidR="00AA6E76">
        <w:rPr>
          <w:rFonts w:ascii="Calibri" w:eastAsia="Lucida Sans Unicode" w:hAnsi="Calibri" w:cs="Calibri"/>
          <w:bCs/>
          <w:kern w:val="1"/>
          <w:lang w:eastAsia="pl-PL"/>
        </w:rPr>
        <w:t>dla gospodarki, Działania 2.4.</w:t>
      </w:r>
      <w:r w:rsidR="001615AE" w:rsidRPr="001615AE">
        <w:rPr>
          <w:rFonts w:ascii="Calibri" w:eastAsia="Lucida Sans Unicode" w:hAnsi="Calibri" w:cs="Calibri"/>
          <w:bCs/>
          <w:kern w:val="1"/>
          <w:lang w:eastAsia="pl-PL"/>
        </w:rPr>
        <w:t xml:space="preserve"> Rozwój kształcenia i szkolenia</w:t>
      </w:r>
      <w:r w:rsidR="00AA6E76">
        <w:rPr>
          <w:rFonts w:ascii="Calibri" w:eastAsia="Lucida Sans Unicode" w:hAnsi="Calibri" w:cs="Calibri"/>
          <w:bCs/>
          <w:kern w:val="1"/>
          <w:lang w:eastAsia="pl-PL"/>
        </w:rPr>
        <w:t xml:space="preserve"> zawodowego, Poddziałania 2.4.</w:t>
      </w:r>
      <w:r w:rsidR="001615AE" w:rsidRPr="001615AE">
        <w:rPr>
          <w:rFonts w:ascii="Calibri" w:eastAsia="Lucida Sans Unicode" w:hAnsi="Calibri" w:cs="Calibri"/>
          <w:bCs/>
          <w:kern w:val="1"/>
          <w:lang w:eastAsia="pl-PL"/>
        </w:rPr>
        <w:t xml:space="preserve">1 Rozwój kształcenia </w:t>
      </w:r>
      <w:r w:rsidR="00AA6E76">
        <w:rPr>
          <w:rFonts w:ascii="Calibri" w:eastAsia="Lucida Sans Unicode" w:hAnsi="Calibri" w:cs="Calibri"/>
          <w:bCs/>
          <w:kern w:val="1"/>
          <w:lang w:eastAsia="pl-PL"/>
        </w:rPr>
        <w:br/>
      </w:r>
      <w:r w:rsidR="001615AE" w:rsidRPr="001615AE">
        <w:rPr>
          <w:rFonts w:ascii="Calibri" w:eastAsia="Lucida Sans Unicode" w:hAnsi="Calibri" w:cs="Calibri"/>
          <w:bCs/>
          <w:kern w:val="1"/>
          <w:lang w:eastAsia="pl-PL"/>
        </w:rPr>
        <w:t xml:space="preserve">i szkolenia zawodowego- projekty konkursowe Regionalnego Programu Operacyjnego Województwa Warmińsko - Mazurskiego </w:t>
      </w:r>
      <w:r w:rsidRPr="006C0A51">
        <w:rPr>
          <w:rFonts w:ascii="Calibri" w:eastAsia="Lucida Sans Unicode" w:hAnsi="Calibri" w:cs="Calibri"/>
          <w:kern w:val="1"/>
          <w:lang w:eastAsia="pl-PL"/>
        </w:rPr>
        <w:t>na lata 2014-2020 współfinansowanego przez Unię Europejską ze środków Europejskiego Funduszu Społecznego dla uczni</w:t>
      </w:r>
      <w:r w:rsidR="001615AE">
        <w:rPr>
          <w:rFonts w:ascii="Calibri" w:eastAsia="Lucida Sans Unicode" w:hAnsi="Calibri" w:cs="Calibri"/>
          <w:kern w:val="1"/>
          <w:lang w:eastAsia="pl-PL"/>
        </w:rPr>
        <w:t xml:space="preserve">ów/uczennic Zespołu Szkół </w:t>
      </w:r>
      <w:r w:rsidR="00AA6E76">
        <w:rPr>
          <w:rFonts w:ascii="Calibri" w:eastAsia="Lucida Sans Unicode" w:hAnsi="Calibri" w:cs="Calibri"/>
          <w:kern w:val="1"/>
          <w:lang w:eastAsia="pl-PL"/>
        </w:rPr>
        <w:t>Elektronicznych</w:t>
      </w:r>
      <w:r w:rsidR="00AA6E76">
        <w:rPr>
          <w:rFonts w:ascii="Calibri" w:eastAsia="Lucida Sans Unicode" w:hAnsi="Calibri" w:cs="Calibri"/>
          <w:kern w:val="1"/>
          <w:lang w:eastAsia="pl-PL"/>
        </w:rPr>
        <w:br/>
      </w:r>
      <w:bookmarkStart w:id="0" w:name="_GoBack"/>
      <w:bookmarkEnd w:id="0"/>
      <w:r w:rsidR="001615AE" w:rsidRPr="001615AE">
        <w:rPr>
          <w:rFonts w:ascii="Calibri" w:eastAsia="Lucida Sans Unicode" w:hAnsi="Calibri" w:cs="Calibri"/>
          <w:kern w:val="1"/>
          <w:lang w:eastAsia="pl-PL"/>
        </w:rPr>
        <w:t>i Telekomunikacyjnych w Olsztynie</w:t>
      </w:r>
      <w:r w:rsidRPr="006C0A51">
        <w:rPr>
          <w:rFonts w:ascii="Calibri" w:eastAsia="Lucida Sans Unicode" w:hAnsi="Calibri" w:cs="Calibri"/>
          <w:kern w:val="1"/>
          <w:lang w:eastAsia="pl-PL"/>
        </w:rPr>
        <w:t>.</w:t>
      </w:r>
    </w:p>
    <w:p w:rsidR="006C0A51" w:rsidRPr="006C0A51" w:rsidRDefault="006C0A51" w:rsidP="006C0A51">
      <w:pPr>
        <w:tabs>
          <w:tab w:val="left" w:pos="540"/>
          <w:tab w:val="left" w:pos="5940"/>
        </w:tabs>
        <w:spacing w:after="0" w:line="360" w:lineRule="auto"/>
        <w:jc w:val="both"/>
        <w:rPr>
          <w:rFonts w:ascii="Bookman Old Style" w:eastAsia="Times New Roman" w:hAnsi="Bookman Old Style" w:cs="Arial"/>
          <w:sz w:val="24"/>
          <w:lang w:eastAsia="pl-PL"/>
        </w:rPr>
      </w:pPr>
    </w:p>
    <w:p w:rsidR="006C0A51" w:rsidRPr="006C0A51" w:rsidRDefault="006C0A51" w:rsidP="006C0A51">
      <w:pPr>
        <w:spacing w:after="0" w:line="240" w:lineRule="auto"/>
        <w:jc w:val="right"/>
        <w:rPr>
          <w:rFonts w:ascii="Bookman Old Style" w:eastAsia="Times New Roman" w:hAnsi="Bookman Old Style" w:cs="Arial"/>
          <w:sz w:val="24"/>
          <w:lang w:eastAsia="pl-PL"/>
        </w:rPr>
      </w:pPr>
    </w:p>
    <w:p w:rsidR="006C0A51" w:rsidRPr="006C0A51" w:rsidRDefault="006C0A51" w:rsidP="006C0A51">
      <w:pPr>
        <w:spacing w:after="0" w:line="240" w:lineRule="auto"/>
        <w:jc w:val="right"/>
        <w:rPr>
          <w:rFonts w:ascii="Bookman Old Style" w:eastAsia="Times New Roman" w:hAnsi="Bookman Old Style" w:cs="Arial"/>
          <w:sz w:val="24"/>
          <w:lang w:eastAsia="pl-PL"/>
        </w:rPr>
      </w:pPr>
    </w:p>
    <w:p w:rsidR="006C0A51" w:rsidRPr="006C0A51" w:rsidRDefault="006C0A51" w:rsidP="006C0A51">
      <w:pPr>
        <w:widowControl w:val="0"/>
        <w:spacing w:after="120" w:line="240" w:lineRule="auto"/>
        <w:jc w:val="center"/>
        <w:rPr>
          <w:rFonts w:ascii="Bookman Old Style" w:eastAsia="Times New Roman" w:hAnsi="Bookman Old Style" w:cs="Arial"/>
          <w:b/>
          <w:bCs/>
          <w:i/>
          <w:spacing w:val="20"/>
          <w:lang w:eastAsia="pl-PL"/>
        </w:rPr>
      </w:pPr>
    </w:p>
    <w:p w:rsidR="006C0A51" w:rsidRPr="006C0A51" w:rsidRDefault="006C0A51" w:rsidP="006C0A51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</w:p>
    <w:p w:rsidR="006C0A51" w:rsidRPr="006C0A51" w:rsidRDefault="006C0A51" w:rsidP="006C0A51">
      <w:pPr>
        <w:widowControl w:val="0"/>
        <w:spacing w:after="120" w:line="360" w:lineRule="auto"/>
        <w:jc w:val="both"/>
        <w:rPr>
          <w:rFonts w:ascii="Calibri" w:eastAsia="Lucida Sans Unicode" w:hAnsi="Calibri" w:cs="Calibri"/>
          <w:kern w:val="1"/>
          <w:sz w:val="14"/>
          <w:szCs w:val="14"/>
          <w:lang w:eastAsia="pl-PL"/>
        </w:rPr>
      </w:pPr>
    </w:p>
    <w:p w:rsidR="006C0A51" w:rsidRPr="006C0A51" w:rsidRDefault="006C0A51" w:rsidP="006C0A51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</w:p>
    <w:p w:rsidR="006C0A51" w:rsidRPr="006C0A51" w:rsidRDefault="001615AE" w:rsidP="006C0A51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>Olsztyn,….</w:t>
      </w:r>
      <w:r w:rsidR="006C0A51" w:rsidRPr="006C0A51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 xml:space="preserve">……………………                             </w:t>
      </w:r>
      <w:r w:rsidR="006C0A51" w:rsidRPr="006C0A51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</w:r>
      <w:r w:rsidR="006C0A51" w:rsidRPr="006C0A51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  <w:t xml:space="preserve">                        …...……………..…………………………………………………</w:t>
      </w:r>
    </w:p>
    <w:p w:rsidR="006C0A51" w:rsidRPr="006C0A51" w:rsidRDefault="006C0A51" w:rsidP="006C0A51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 w:rsidRPr="006C0A51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                                                   </w:t>
      </w:r>
      <w:r w:rsidRPr="006C0A51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6C0A51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6C0A51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    Czytelny podpis uczestnika/</w:t>
      </w:r>
      <w:proofErr w:type="spellStart"/>
      <w:r w:rsidRPr="006C0A51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czki</w:t>
      </w:r>
      <w:proofErr w:type="spellEnd"/>
      <w:r w:rsidRPr="006C0A51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projektu</w:t>
      </w:r>
    </w:p>
    <w:p w:rsidR="006C0A51" w:rsidRPr="006C0A51" w:rsidRDefault="006C0A51" w:rsidP="006C0A51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i/>
          <w:iCs/>
          <w:sz w:val="20"/>
          <w:szCs w:val="20"/>
          <w:lang w:eastAsia="pl-PL"/>
        </w:rPr>
      </w:pPr>
    </w:p>
    <w:p w:rsidR="00366990" w:rsidRDefault="00366990" w:rsidP="00B469CE"/>
    <w:p w:rsidR="00366990" w:rsidRPr="00366990" w:rsidRDefault="00366990" w:rsidP="00366990"/>
    <w:p w:rsidR="00366990" w:rsidRDefault="00366990" w:rsidP="00366990"/>
    <w:p w:rsidR="002B7E2F" w:rsidRPr="00366990" w:rsidRDefault="00366990" w:rsidP="00366990">
      <w:pPr>
        <w:tabs>
          <w:tab w:val="left" w:pos="5835"/>
        </w:tabs>
      </w:pPr>
      <w:r>
        <w:tab/>
      </w:r>
    </w:p>
    <w:sectPr w:rsidR="002B7E2F" w:rsidRPr="00366990" w:rsidSect="001627DB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2B8" w:rsidRDefault="005A12B8" w:rsidP="00B469CE">
      <w:pPr>
        <w:spacing w:after="0" w:line="240" w:lineRule="auto"/>
      </w:pPr>
      <w:r>
        <w:separator/>
      </w:r>
    </w:p>
  </w:endnote>
  <w:endnote w:type="continuationSeparator" w:id="0">
    <w:p w:rsidR="005A12B8" w:rsidRDefault="005A12B8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1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2B8" w:rsidRDefault="005A12B8" w:rsidP="00B469CE">
      <w:pPr>
        <w:spacing w:after="0" w:line="240" w:lineRule="auto"/>
      </w:pPr>
      <w:r>
        <w:separator/>
      </w:r>
    </w:p>
  </w:footnote>
  <w:footnote w:type="continuationSeparator" w:id="0">
    <w:p w:rsidR="005A12B8" w:rsidRDefault="005A12B8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366990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990" w:rsidRDefault="00366990" w:rsidP="001627DB">
    <w:pPr>
      <w:pStyle w:val="Nagwek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218C3"/>
    <w:rsid w:val="000F01DE"/>
    <w:rsid w:val="001615AE"/>
    <w:rsid w:val="001627DB"/>
    <w:rsid w:val="002B7E2F"/>
    <w:rsid w:val="0033077E"/>
    <w:rsid w:val="00366990"/>
    <w:rsid w:val="003708A9"/>
    <w:rsid w:val="004D0872"/>
    <w:rsid w:val="00531B8F"/>
    <w:rsid w:val="00593130"/>
    <w:rsid w:val="005A12B8"/>
    <w:rsid w:val="006C0A51"/>
    <w:rsid w:val="008D12FE"/>
    <w:rsid w:val="00AA6E76"/>
    <w:rsid w:val="00AB33B1"/>
    <w:rsid w:val="00B34C65"/>
    <w:rsid w:val="00B469CE"/>
    <w:rsid w:val="00D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F95FE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5CA4-991E-477D-8AF9-0993E4CF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Weronika</cp:lastModifiedBy>
  <cp:revision>5</cp:revision>
  <dcterms:created xsi:type="dcterms:W3CDTF">2017-08-30T07:50:00Z</dcterms:created>
  <dcterms:modified xsi:type="dcterms:W3CDTF">2017-09-06T08:41:00Z</dcterms:modified>
</cp:coreProperties>
</file>